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4AF" w:rsidRDefault="00EB04AF" w:rsidP="009565A4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F672699" wp14:editId="3340C05B">
            <wp:simplePos x="0" y="0"/>
            <wp:positionH relativeFrom="margin">
              <wp:posOffset>142875</wp:posOffset>
            </wp:positionH>
            <wp:positionV relativeFrom="paragraph">
              <wp:posOffset>-566420</wp:posOffset>
            </wp:positionV>
            <wp:extent cx="1171575" cy="812038"/>
            <wp:effectExtent l="0" t="0" r="0" b="7620"/>
            <wp:wrapNone/>
            <wp:docPr id="10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1088A37D-C32D-4C54-88CD-285328747D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FF2B5EF4-FFF2-40B4-BE49-F238E27FC236}">
                          <a16:creationId xmlns:a16="http://schemas.microsoft.com/office/drawing/2014/main" id="{1088A37D-C32D-4C54-88CD-285328747D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12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04AF" w:rsidRDefault="00EB04AF" w:rsidP="009565A4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985963" w:rsidRDefault="002412D8" w:rsidP="009565A4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FIDEICOMISO</w:t>
      </w:r>
      <w:r w:rsidR="00985963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FUERZA</w:t>
      </w:r>
      <w:r w:rsidR="00985963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MÉXICO</w:t>
      </w:r>
      <w:r w:rsidR="00985963" w:rsidRPr="00985963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Y</w:t>
      </w:r>
      <w:r w:rsidR="00985963" w:rsidRPr="00985963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ZSONA</w:t>
      </w:r>
      <w:r w:rsidR="00985963" w:rsidRPr="00985963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MACO</w:t>
      </w:r>
      <w:r w:rsidR="00985963" w:rsidRPr="00985963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CONVOCARON</w:t>
      </w:r>
    </w:p>
    <w:p w:rsidR="00C32126" w:rsidRDefault="00985963" w:rsidP="009565A4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985963">
        <w:rPr>
          <w:rFonts w:ascii="Arial" w:hAnsi="Arial" w:cs="Arial"/>
          <w:b/>
          <w:sz w:val="28"/>
        </w:rPr>
        <w:t xml:space="preserve"> </w:t>
      </w:r>
      <w:r w:rsidR="002412D8">
        <w:rPr>
          <w:rFonts w:ascii="Arial" w:hAnsi="Arial" w:cs="Arial"/>
          <w:b/>
          <w:sz w:val="28"/>
        </w:rPr>
        <w:t xml:space="preserve">A </w:t>
      </w:r>
      <w:r w:rsidR="002412D8" w:rsidRPr="002412D8">
        <w:rPr>
          <w:rFonts w:ascii="Arial" w:hAnsi="Arial" w:cs="Arial"/>
          <w:b/>
          <w:i/>
          <w:sz w:val="28"/>
        </w:rPr>
        <w:t>LA ESPERANZA ENTRE LOS ESCOMBROS</w:t>
      </w:r>
    </w:p>
    <w:p w:rsidR="00985963" w:rsidRDefault="00985963" w:rsidP="009565A4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C96FED" w:rsidRDefault="00985963" w:rsidP="0098596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85963">
        <w:rPr>
          <w:rFonts w:ascii="Arial" w:hAnsi="Arial" w:cs="Arial"/>
        </w:rPr>
        <w:t>El concurso de fotografía reunió más de 50 imágenes que reflejaban la unidad de los mexicanos en los si</w:t>
      </w:r>
      <w:r>
        <w:rPr>
          <w:rFonts w:ascii="Arial" w:hAnsi="Arial" w:cs="Arial"/>
        </w:rPr>
        <w:t>smos de s</w:t>
      </w:r>
      <w:r w:rsidRPr="00985963">
        <w:rPr>
          <w:rFonts w:ascii="Arial" w:hAnsi="Arial" w:cs="Arial"/>
        </w:rPr>
        <w:t>eptiembre de 2017</w:t>
      </w:r>
      <w:r w:rsidR="00A872EB">
        <w:rPr>
          <w:rFonts w:ascii="Arial" w:hAnsi="Arial" w:cs="Arial"/>
        </w:rPr>
        <w:t xml:space="preserve"> </w:t>
      </w:r>
    </w:p>
    <w:p w:rsidR="00985963" w:rsidRDefault="00985963" w:rsidP="00985963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:rsidR="00985963" w:rsidRPr="00985963" w:rsidRDefault="00A872EB" w:rsidP="0098596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Ciudad de México, </w:t>
      </w:r>
      <w:r w:rsidR="00985963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 xml:space="preserve"> </w:t>
      </w:r>
      <w:r w:rsidR="008206AD">
        <w:rPr>
          <w:rFonts w:ascii="Arial" w:hAnsi="Arial" w:cs="Arial"/>
          <w:b/>
        </w:rPr>
        <w:t>de agosto</w:t>
      </w:r>
      <w:r w:rsidR="008206AD" w:rsidRPr="006856CF">
        <w:rPr>
          <w:rFonts w:ascii="Arial" w:hAnsi="Arial" w:cs="Arial"/>
          <w:b/>
        </w:rPr>
        <w:t xml:space="preserve"> de 2018.-</w:t>
      </w:r>
      <w:r w:rsidR="008206AD" w:rsidRPr="006856CF">
        <w:rPr>
          <w:rFonts w:ascii="Arial" w:hAnsi="Arial" w:cs="Arial"/>
        </w:rPr>
        <w:t xml:space="preserve"> </w:t>
      </w:r>
      <w:r w:rsidR="00FB3465">
        <w:rPr>
          <w:rFonts w:ascii="Arial" w:hAnsi="Arial" w:cs="Arial"/>
        </w:rPr>
        <w:t xml:space="preserve"> </w:t>
      </w:r>
      <w:r w:rsidR="00985963" w:rsidRPr="00985963">
        <w:rPr>
          <w:rFonts w:ascii="Arial" w:hAnsi="Arial" w:cs="Arial"/>
        </w:rPr>
        <w:t xml:space="preserve">El Fideicomiso Fuerza México (FFM), la iniciativa creada por el Consejo Coordinador Empresarial para captar y administrar los donativos de las empresas para la reconstrucción del país, y </w:t>
      </w:r>
      <w:proofErr w:type="spellStart"/>
      <w:r w:rsidR="00985963" w:rsidRPr="00985963">
        <w:rPr>
          <w:rFonts w:ascii="Arial" w:hAnsi="Arial" w:cs="Arial"/>
        </w:rPr>
        <w:t>Zsona</w:t>
      </w:r>
      <w:proofErr w:type="spellEnd"/>
      <w:r w:rsidR="00985963" w:rsidRPr="00985963">
        <w:rPr>
          <w:rFonts w:ascii="Arial" w:hAnsi="Arial" w:cs="Arial"/>
        </w:rPr>
        <w:t xml:space="preserve"> Maco Foto se unieron a través de </w:t>
      </w:r>
      <w:r w:rsidR="00985963" w:rsidRPr="00FC68B9">
        <w:rPr>
          <w:rFonts w:ascii="Arial" w:hAnsi="Arial" w:cs="Arial"/>
          <w:i/>
        </w:rPr>
        <w:t>La esperanza entre los escombros</w:t>
      </w:r>
      <w:r w:rsidR="00985963" w:rsidRPr="00985963">
        <w:rPr>
          <w:rFonts w:ascii="Arial" w:hAnsi="Arial" w:cs="Arial"/>
        </w:rPr>
        <w:t xml:space="preserve"> y convocaron a mostrar la solidaridad y unidad de los mexicanos mediante imágenes de los sismos de 2017, logrando recabar más de 50 fotografías. </w:t>
      </w:r>
    </w:p>
    <w:p w:rsidR="00985963" w:rsidRDefault="00985963" w:rsidP="00985963">
      <w:pPr>
        <w:jc w:val="both"/>
        <w:rPr>
          <w:rFonts w:ascii="Arial" w:hAnsi="Arial" w:cs="Arial"/>
        </w:rPr>
      </w:pPr>
      <w:r w:rsidRPr="00985963">
        <w:rPr>
          <w:rFonts w:ascii="Arial" w:hAnsi="Arial" w:cs="Arial"/>
        </w:rPr>
        <w:t>La convocatoria al concurso se realizó principalmente a través de las páginas web de ambas organizaciones,</w:t>
      </w:r>
      <w:bookmarkStart w:id="0" w:name="_GoBack"/>
      <w:bookmarkEnd w:id="0"/>
      <w:r w:rsidRPr="00985963">
        <w:rPr>
          <w:rFonts w:ascii="Arial" w:hAnsi="Arial" w:cs="Arial"/>
        </w:rPr>
        <w:t xml:space="preserve"> redes sociales y diversos medios de comunicación. Las imágenes recibidas serán expuestas en </w:t>
      </w:r>
      <w:proofErr w:type="spellStart"/>
      <w:r w:rsidRPr="00985963">
        <w:rPr>
          <w:rFonts w:ascii="Arial" w:hAnsi="Arial" w:cs="Arial"/>
        </w:rPr>
        <w:t>Zsona</w:t>
      </w:r>
      <w:proofErr w:type="spellEnd"/>
      <w:r w:rsidRPr="00985963">
        <w:rPr>
          <w:rFonts w:ascii="Arial" w:hAnsi="Arial" w:cs="Arial"/>
        </w:rPr>
        <w:t xml:space="preserve"> Maco Foto, considerada la plataforma líder de ferias de arte en Latinoamérica, que se llevará a cabo en el Centro </w:t>
      </w:r>
      <w:proofErr w:type="spellStart"/>
      <w:r w:rsidRPr="00985963">
        <w:rPr>
          <w:rFonts w:ascii="Arial" w:hAnsi="Arial" w:cs="Arial"/>
        </w:rPr>
        <w:t>Citi</w:t>
      </w:r>
      <w:proofErr w:type="spellEnd"/>
      <w:r w:rsidRPr="00985963">
        <w:rPr>
          <w:rFonts w:ascii="Arial" w:hAnsi="Arial" w:cs="Arial"/>
        </w:rPr>
        <w:t xml:space="preserve"> Banamex del </w:t>
      </w:r>
      <w:r>
        <w:rPr>
          <w:rFonts w:ascii="Arial" w:hAnsi="Arial" w:cs="Arial"/>
        </w:rPr>
        <w:t>22 al 26 de agosto.</w:t>
      </w:r>
    </w:p>
    <w:p w:rsidR="00985963" w:rsidRPr="00985963" w:rsidRDefault="00985963" w:rsidP="00985963">
      <w:pPr>
        <w:jc w:val="both"/>
        <w:rPr>
          <w:rFonts w:ascii="Arial" w:hAnsi="Arial" w:cs="Arial"/>
        </w:rPr>
      </w:pPr>
      <w:r w:rsidRPr="00985963">
        <w:rPr>
          <w:rFonts w:ascii="Arial" w:hAnsi="Arial" w:cs="Arial"/>
        </w:rPr>
        <w:t>Gracias a la excelente respuesta de la audiencia, el FFM, junto con un jurado de expertos, seleccionaron las 10 finalistas y las 3 ganadoras del concurso para darlas a conocer en el evento de Premiación que se realizará en el marco de l</w:t>
      </w:r>
      <w:r>
        <w:rPr>
          <w:rFonts w:ascii="Arial" w:hAnsi="Arial" w:cs="Arial"/>
        </w:rPr>
        <w:t xml:space="preserve">a inauguración de </w:t>
      </w:r>
      <w:proofErr w:type="spellStart"/>
      <w:r>
        <w:rPr>
          <w:rFonts w:ascii="Arial" w:hAnsi="Arial" w:cs="Arial"/>
        </w:rPr>
        <w:t>Zsona</w:t>
      </w:r>
      <w:proofErr w:type="spellEnd"/>
      <w:r>
        <w:rPr>
          <w:rFonts w:ascii="Arial" w:hAnsi="Arial" w:cs="Arial"/>
        </w:rPr>
        <w:t xml:space="preserve"> Maco.  </w:t>
      </w:r>
      <w:r w:rsidRPr="00985963">
        <w:rPr>
          <w:rFonts w:ascii="Arial" w:hAnsi="Arial" w:cs="Arial"/>
        </w:rPr>
        <w:t>Todas fotografías recopiladas fueron donadas por sus autores y serán puestas en venta durante la Feria. Lo recaudado será destinado al FFM para continuar con la reconstrucción del país.</w:t>
      </w:r>
    </w:p>
    <w:p w:rsidR="00CF4A59" w:rsidRPr="00CF4A59" w:rsidRDefault="00985963" w:rsidP="00985963">
      <w:pPr>
        <w:jc w:val="both"/>
        <w:rPr>
          <w:rFonts w:ascii="Arial" w:eastAsia="Times New Roman" w:hAnsi="Arial" w:cs="Arial"/>
          <w:color w:val="000000" w:themeColor="text1"/>
          <w:szCs w:val="27"/>
          <w:lang w:eastAsia="es-MX"/>
        </w:rPr>
      </w:pPr>
      <w:r w:rsidRPr="00985963">
        <w:rPr>
          <w:rFonts w:ascii="Arial" w:hAnsi="Arial" w:cs="Arial"/>
        </w:rPr>
        <w:t>La esperanza entre los escombros se realizó en el marco del próximo Informe de actividades que realizará el FFM a un año de los sismos de septiembre el próximo 30 de agosto.</w:t>
      </w:r>
    </w:p>
    <w:p w:rsidR="00CF4A59" w:rsidRDefault="00CF4A59" w:rsidP="00835E3D">
      <w:pPr>
        <w:spacing w:after="0" w:line="240" w:lineRule="auto"/>
        <w:jc w:val="both"/>
        <w:rPr>
          <w:rFonts w:ascii="Arial" w:hAnsi="Arial" w:cs="Arial"/>
          <w:b/>
          <w:sz w:val="14"/>
        </w:rPr>
      </w:pPr>
    </w:p>
    <w:p w:rsidR="00CF4A59" w:rsidRDefault="00CF4A59" w:rsidP="00835E3D">
      <w:pPr>
        <w:spacing w:after="0" w:line="240" w:lineRule="auto"/>
        <w:jc w:val="both"/>
        <w:rPr>
          <w:rFonts w:ascii="Arial" w:hAnsi="Arial" w:cs="Arial"/>
          <w:b/>
          <w:sz w:val="14"/>
        </w:rPr>
      </w:pPr>
    </w:p>
    <w:p w:rsidR="00835E3D" w:rsidRPr="00C44ED4" w:rsidRDefault="00835E3D" w:rsidP="00835E3D">
      <w:pPr>
        <w:spacing w:after="0" w:line="240" w:lineRule="auto"/>
        <w:jc w:val="both"/>
        <w:rPr>
          <w:rFonts w:ascii="Arial" w:hAnsi="Arial" w:cs="Arial"/>
          <w:b/>
          <w:sz w:val="14"/>
        </w:rPr>
      </w:pPr>
      <w:r w:rsidRPr="00C44ED4">
        <w:rPr>
          <w:rFonts w:ascii="Arial" w:hAnsi="Arial" w:cs="Arial"/>
          <w:b/>
          <w:sz w:val="14"/>
        </w:rPr>
        <w:t>Acerca de Fideicomiso Fuerza México (FFM)</w:t>
      </w:r>
    </w:p>
    <w:p w:rsidR="00835E3D" w:rsidRPr="00C44ED4" w:rsidRDefault="00835E3D" w:rsidP="00835E3D">
      <w:pPr>
        <w:spacing w:after="0" w:line="240" w:lineRule="auto"/>
        <w:jc w:val="both"/>
        <w:rPr>
          <w:rFonts w:ascii="Arial" w:hAnsi="Arial" w:cs="Arial"/>
          <w:i/>
          <w:sz w:val="14"/>
        </w:rPr>
      </w:pPr>
      <w:r w:rsidRPr="00C44ED4">
        <w:rPr>
          <w:rFonts w:ascii="Arial" w:hAnsi="Arial" w:cs="Arial"/>
          <w:i/>
          <w:sz w:val="14"/>
        </w:rPr>
        <w:t xml:space="preserve">El FFM es una iniciativa del sector privado, liderada por el Consejo Coordinador Empresarial y organismos aliados, que surge para la reconstrucción de los estados afectados por los sismos de septiembre de 2017. El FFM administra y potencia (3 a 1) los recursos y donaciones realizadas por empresas y particulares para la reconstrucción y recuperación en las comunidades más vulnerables a través de intervenciones integrales: viviendas, escuelas, clínicas, mercados, centros comunitarios y patrimonio cultural. EL FFM contó con la asesoría de </w:t>
      </w:r>
      <w:proofErr w:type="spellStart"/>
      <w:r w:rsidRPr="00C44ED4">
        <w:rPr>
          <w:rFonts w:ascii="Arial" w:hAnsi="Arial" w:cs="Arial"/>
          <w:i/>
          <w:sz w:val="14"/>
        </w:rPr>
        <w:t>McKinsey</w:t>
      </w:r>
      <w:proofErr w:type="spellEnd"/>
      <w:r w:rsidRPr="00C44ED4">
        <w:rPr>
          <w:rFonts w:ascii="Arial" w:hAnsi="Arial" w:cs="Arial"/>
          <w:i/>
          <w:sz w:val="14"/>
        </w:rPr>
        <w:t xml:space="preserve"> &amp; Company para la definición de su modelo operativo y la ejecución del mismo, además está avalado por instancias como México Evalúa, INAI, Impunidad Cero, EY entre otras. Además, cuenta con </w:t>
      </w:r>
      <w:proofErr w:type="spellStart"/>
      <w:r w:rsidRPr="00C44ED4">
        <w:rPr>
          <w:rFonts w:ascii="Arial" w:hAnsi="Arial" w:cs="Arial"/>
          <w:i/>
          <w:sz w:val="14"/>
        </w:rPr>
        <w:t>Glass</w:t>
      </w:r>
      <w:proofErr w:type="spellEnd"/>
      <w:r w:rsidRPr="00C44ED4">
        <w:rPr>
          <w:rFonts w:ascii="Arial" w:hAnsi="Arial" w:cs="Arial"/>
          <w:i/>
          <w:sz w:val="14"/>
        </w:rPr>
        <w:t xml:space="preserve"> de </w:t>
      </w:r>
      <w:proofErr w:type="spellStart"/>
      <w:r w:rsidRPr="00C44ED4">
        <w:rPr>
          <w:rFonts w:ascii="Arial" w:hAnsi="Arial" w:cs="Arial"/>
          <w:i/>
          <w:sz w:val="14"/>
        </w:rPr>
        <w:t>Paybook</w:t>
      </w:r>
      <w:proofErr w:type="spellEnd"/>
      <w:r w:rsidRPr="00C44ED4">
        <w:rPr>
          <w:rFonts w:ascii="Arial" w:hAnsi="Arial" w:cs="Arial"/>
          <w:i/>
          <w:sz w:val="14"/>
        </w:rPr>
        <w:t xml:space="preserve">, una herramienta que muestra y rastrea su información financiera y la hace visible de forma automática en su página web. A la fecha, el FFM ha recaudado más de $400 millones de pesos, que gracias al factor multiplicador han tenido un impacto en la reconstrucción de más de 1,000 millones de pesos y con los cuales se han reconstruido más de 4,500 viviendas, 14 escuelas, 4 mercados, 12 clínicas, 2 centros comunitarios y 4 inmuebles de patrimonio cultural; beneficiando a más de 40mil personas. </w:t>
      </w:r>
    </w:p>
    <w:p w:rsidR="00B83B16" w:rsidRDefault="00835E3D" w:rsidP="008206AD">
      <w:pPr>
        <w:spacing w:after="0" w:line="240" w:lineRule="auto"/>
        <w:jc w:val="both"/>
        <w:rPr>
          <w:rStyle w:val="Hyperlink"/>
          <w:rFonts w:ascii="Arial" w:hAnsi="Arial" w:cs="Arial"/>
          <w:i/>
          <w:sz w:val="14"/>
        </w:rPr>
      </w:pPr>
      <w:r w:rsidRPr="00C44ED4">
        <w:rPr>
          <w:rFonts w:ascii="Arial" w:hAnsi="Arial" w:cs="Arial"/>
          <w:i/>
          <w:sz w:val="14"/>
        </w:rPr>
        <w:t xml:space="preserve">Para más información visita </w:t>
      </w:r>
      <w:hyperlink r:id="rId8" w:history="1">
        <w:r w:rsidRPr="00C44ED4">
          <w:rPr>
            <w:rStyle w:val="Hyperlink"/>
            <w:rFonts w:ascii="Arial" w:hAnsi="Arial" w:cs="Arial"/>
            <w:i/>
            <w:sz w:val="14"/>
          </w:rPr>
          <w:t>www.fideicomisofuerzamexico.mx</w:t>
        </w:r>
      </w:hyperlink>
    </w:p>
    <w:p w:rsidR="00B83B16" w:rsidRPr="00B83B16" w:rsidRDefault="00B83B16" w:rsidP="00B83B16">
      <w:pPr>
        <w:spacing w:after="0" w:line="240" w:lineRule="auto"/>
        <w:jc w:val="both"/>
        <w:rPr>
          <w:rStyle w:val="Hyperlink"/>
          <w:rFonts w:ascii="Arial" w:hAnsi="Arial" w:cs="Arial"/>
          <w:i/>
          <w:sz w:val="14"/>
        </w:rPr>
      </w:pPr>
    </w:p>
    <w:sectPr w:rsidR="00B83B16" w:rsidRPr="00B83B16" w:rsidSect="00C44ED4">
      <w:headerReference w:type="default" r:id="rId9"/>
      <w:pgSz w:w="12240" w:h="15840"/>
      <w:pgMar w:top="1417" w:right="118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625" w:rsidRDefault="006A5625" w:rsidP="008206AD">
      <w:pPr>
        <w:spacing w:after="0" w:line="240" w:lineRule="auto"/>
      </w:pPr>
      <w:r>
        <w:separator/>
      </w:r>
    </w:p>
  </w:endnote>
  <w:endnote w:type="continuationSeparator" w:id="0">
    <w:p w:rsidR="006A5625" w:rsidRDefault="006A5625" w:rsidP="0082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625" w:rsidRDefault="006A5625" w:rsidP="008206AD">
      <w:pPr>
        <w:spacing w:after="0" w:line="240" w:lineRule="auto"/>
      </w:pPr>
      <w:r>
        <w:separator/>
      </w:r>
    </w:p>
  </w:footnote>
  <w:footnote w:type="continuationSeparator" w:id="0">
    <w:p w:rsidR="006A5625" w:rsidRDefault="006A5625" w:rsidP="00820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09C" w:rsidRDefault="0071709C">
    <w:pPr>
      <w:pStyle w:val="Header"/>
    </w:pPr>
    <w:r>
      <w:rPr>
        <w:rFonts w:eastAsia="Times New Roman"/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5474970</wp:posOffset>
          </wp:positionH>
          <wp:positionV relativeFrom="paragraph">
            <wp:posOffset>-97155</wp:posOffset>
          </wp:positionV>
          <wp:extent cx="1022682" cy="810000"/>
          <wp:effectExtent l="0" t="0" r="6350" b="9525"/>
          <wp:wrapSquare wrapText="bothSides"/>
          <wp:docPr id="3" name="Picture 3" descr="cid:2C499A4A-45A0-4C56-8353-B4E779072A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209E3BE-342A-4579-AF90-A703A1C60BD5" descr="cid:2C499A4A-45A0-4C56-8353-B4E779072AAD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29" t="26760" r="31580" b="25809"/>
                  <a:stretch/>
                </pic:blipFill>
                <pic:spPr bwMode="auto">
                  <a:xfrm>
                    <a:off x="0" y="0"/>
                    <a:ext cx="1022682" cy="81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7947"/>
    <w:multiLevelType w:val="hybridMultilevel"/>
    <w:tmpl w:val="DD36E3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A55383"/>
    <w:multiLevelType w:val="hybridMultilevel"/>
    <w:tmpl w:val="03763A9A"/>
    <w:lvl w:ilvl="0" w:tplc="8166B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24C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22A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621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E02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909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A04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E4C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56B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96D4BE7"/>
    <w:multiLevelType w:val="hybridMultilevel"/>
    <w:tmpl w:val="62BE7D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F2"/>
    <w:multiLevelType w:val="hybridMultilevel"/>
    <w:tmpl w:val="DA4AFC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E14B5"/>
    <w:multiLevelType w:val="hybridMultilevel"/>
    <w:tmpl w:val="E416A4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842ED"/>
    <w:multiLevelType w:val="hybridMultilevel"/>
    <w:tmpl w:val="1B6075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AD"/>
    <w:rsid w:val="00040EC4"/>
    <w:rsid w:val="00062EDD"/>
    <w:rsid w:val="000703AF"/>
    <w:rsid w:val="00071F79"/>
    <w:rsid w:val="000C0F27"/>
    <w:rsid w:val="000D0EE8"/>
    <w:rsid w:val="00162B3F"/>
    <w:rsid w:val="001668D3"/>
    <w:rsid w:val="001959C6"/>
    <w:rsid w:val="001971DB"/>
    <w:rsid w:val="001A2BB3"/>
    <w:rsid w:val="001B5C9B"/>
    <w:rsid w:val="001F272C"/>
    <w:rsid w:val="002412D8"/>
    <w:rsid w:val="00262012"/>
    <w:rsid w:val="00283033"/>
    <w:rsid w:val="00292A35"/>
    <w:rsid w:val="002B5C37"/>
    <w:rsid w:val="002C1EB7"/>
    <w:rsid w:val="002F5A49"/>
    <w:rsid w:val="0032074A"/>
    <w:rsid w:val="00323584"/>
    <w:rsid w:val="003243ED"/>
    <w:rsid w:val="00451E8A"/>
    <w:rsid w:val="00466DF4"/>
    <w:rsid w:val="004727B6"/>
    <w:rsid w:val="00485EA1"/>
    <w:rsid w:val="004A044C"/>
    <w:rsid w:val="004C1FED"/>
    <w:rsid w:val="004E4EED"/>
    <w:rsid w:val="00503542"/>
    <w:rsid w:val="00575256"/>
    <w:rsid w:val="005A6B4E"/>
    <w:rsid w:val="005B161B"/>
    <w:rsid w:val="00602E6D"/>
    <w:rsid w:val="0062370F"/>
    <w:rsid w:val="00637D5F"/>
    <w:rsid w:val="006A3D54"/>
    <w:rsid w:val="006A5625"/>
    <w:rsid w:val="006A6462"/>
    <w:rsid w:val="006B1E97"/>
    <w:rsid w:val="006E1AB1"/>
    <w:rsid w:val="007062CC"/>
    <w:rsid w:val="0071709C"/>
    <w:rsid w:val="00740F9C"/>
    <w:rsid w:val="007B08C8"/>
    <w:rsid w:val="008206AD"/>
    <w:rsid w:val="008252B6"/>
    <w:rsid w:val="00835E3D"/>
    <w:rsid w:val="008A3C01"/>
    <w:rsid w:val="008A5E6E"/>
    <w:rsid w:val="008C7697"/>
    <w:rsid w:val="008D2394"/>
    <w:rsid w:val="008D7B6D"/>
    <w:rsid w:val="008E0BEA"/>
    <w:rsid w:val="009202BB"/>
    <w:rsid w:val="00921CF6"/>
    <w:rsid w:val="00930000"/>
    <w:rsid w:val="00950E4C"/>
    <w:rsid w:val="009565A4"/>
    <w:rsid w:val="00985963"/>
    <w:rsid w:val="009A680C"/>
    <w:rsid w:val="00A02E46"/>
    <w:rsid w:val="00A12BAB"/>
    <w:rsid w:val="00A23DAB"/>
    <w:rsid w:val="00A5039E"/>
    <w:rsid w:val="00A872EB"/>
    <w:rsid w:val="00AE35C8"/>
    <w:rsid w:val="00AF7261"/>
    <w:rsid w:val="00B04C57"/>
    <w:rsid w:val="00B2623D"/>
    <w:rsid w:val="00B31D0C"/>
    <w:rsid w:val="00B83B16"/>
    <w:rsid w:val="00BF1166"/>
    <w:rsid w:val="00C12981"/>
    <w:rsid w:val="00C1581B"/>
    <w:rsid w:val="00C3067B"/>
    <w:rsid w:val="00C32126"/>
    <w:rsid w:val="00C42437"/>
    <w:rsid w:val="00C44ED4"/>
    <w:rsid w:val="00C96FED"/>
    <w:rsid w:val="00CB77A1"/>
    <w:rsid w:val="00CE5982"/>
    <w:rsid w:val="00CF4A59"/>
    <w:rsid w:val="00D13892"/>
    <w:rsid w:val="00D30D6C"/>
    <w:rsid w:val="00D61F09"/>
    <w:rsid w:val="00D72D4D"/>
    <w:rsid w:val="00D9499B"/>
    <w:rsid w:val="00DC400B"/>
    <w:rsid w:val="00DE51D3"/>
    <w:rsid w:val="00E0081F"/>
    <w:rsid w:val="00E43A5A"/>
    <w:rsid w:val="00E54E77"/>
    <w:rsid w:val="00E82CEF"/>
    <w:rsid w:val="00E844BA"/>
    <w:rsid w:val="00EB04AF"/>
    <w:rsid w:val="00EB7C88"/>
    <w:rsid w:val="00EE4A31"/>
    <w:rsid w:val="00F13D4E"/>
    <w:rsid w:val="00FA0E53"/>
    <w:rsid w:val="00FB1946"/>
    <w:rsid w:val="00FB3465"/>
    <w:rsid w:val="00FC2469"/>
    <w:rsid w:val="00FC68B9"/>
    <w:rsid w:val="00FE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CD58D3-B55F-42A8-8CE7-50148D91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6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6AD"/>
  </w:style>
  <w:style w:type="paragraph" w:styleId="Footer">
    <w:name w:val="footer"/>
    <w:basedOn w:val="Normal"/>
    <w:link w:val="FooterChar"/>
    <w:uiPriority w:val="99"/>
    <w:unhideWhenUsed/>
    <w:rsid w:val="008206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6AD"/>
  </w:style>
  <w:style w:type="paragraph" w:styleId="ListParagraph">
    <w:name w:val="List Paragraph"/>
    <w:basedOn w:val="Normal"/>
    <w:uiPriority w:val="34"/>
    <w:qFormat/>
    <w:rsid w:val="008206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06AD"/>
    <w:rPr>
      <w:color w:val="0563C1" w:themeColor="hyperlink"/>
      <w:u w:val="single"/>
    </w:rPr>
  </w:style>
  <w:style w:type="paragraph" w:customStyle="1" w:styleId="moto-textsystem9">
    <w:name w:val="moto-text_system_9"/>
    <w:basedOn w:val="Normal"/>
    <w:rsid w:val="00C1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CommentReference">
    <w:name w:val="annotation reference"/>
    <w:basedOn w:val="DefaultParagraphFont"/>
    <w:uiPriority w:val="99"/>
    <w:semiHidden/>
    <w:unhideWhenUsed/>
    <w:rsid w:val="00324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3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3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3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3E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5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Strong">
    <w:name w:val="Strong"/>
    <w:basedOn w:val="DefaultParagraphFont"/>
    <w:uiPriority w:val="22"/>
    <w:qFormat/>
    <w:rsid w:val="009565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9390">
          <w:marLeft w:val="158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777">
          <w:marLeft w:val="158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eicomisofuerzamexico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C499A4A-45A0-4C56-8353-B4E779072AAD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471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Interpublic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Aguilar, Valeria (MEX-WSW)</dc:creator>
  <cp:keywords/>
  <dc:description/>
  <cp:lastModifiedBy>DelaVega, Santiago (MEX-WSW)</cp:lastModifiedBy>
  <cp:revision>6</cp:revision>
  <dcterms:created xsi:type="dcterms:W3CDTF">2018-08-21T20:27:00Z</dcterms:created>
  <dcterms:modified xsi:type="dcterms:W3CDTF">2018-08-21T22:07:00Z</dcterms:modified>
</cp:coreProperties>
</file>